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color w:val="1a1a1a"/>
          <w:sz w:val="28"/>
          <w:szCs w:val="28"/>
          <w:rtl w:val="0"/>
        </w:rPr>
        <w:t xml:space="preserve">WHS SITE INSPECTION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Rule="auto"/>
        <w:jc w:val="lef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0070c0"/>
          <w:sz w:val="20"/>
          <w:szCs w:val="20"/>
          <w:rtl w:val="0"/>
        </w:rPr>
        <w:t xml:space="preserve">[Company Name]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0"/>
        <w:gridCol w:w="3060"/>
        <w:gridCol w:w="1620"/>
        <w:gridCol w:w="3060"/>
        <w:tblGridChange w:id="0">
          <w:tblGrid>
            <w:gridCol w:w="1620"/>
            <w:gridCol w:w="3060"/>
            <w:gridCol w:w="1620"/>
            <w:gridCol w:w="306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4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Inspection Details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[DD/MM/YYYY]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[HH:MM]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Site / Project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[Site name and address]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Project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[Number]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Inspector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[Name and role]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Principal Contractor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[Company]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Weather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[Conditions]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No. of workers on site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70c0"/>
                <w:sz w:val="20"/>
                <w:szCs w:val="20"/>
                <w:rtl w:val="0"/>
              </w:rPr>
              <w:t xml:space="preserve">[Number]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00"/>
        <w:gridCol w:w="720"/>
        <w:gridCol w:w="720"/>
        <w:gridCol w:w="720"/>
        <w:gridCol w:w="3000"/>
        <w:tblGridChange w:id="0">
          <w:tblGrid>
            <w:gridCol w:w="4200"/>
            <w:gridCol w:w="720"/>
            <w:gridCol w:w="720"/>
            <w:gridCol w:w="720"/>
            <w:gridCol w:w="30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5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Inspection Checklist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60.0" w:type="dxa"/>
              <w:bottom w:w="70.0" w:type="dxa"/>
              <w:right w:w="6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Yes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60.0" w:type="dxa"/>
              <w:bottom w:w="70.0" w:type="dxa"/>
              <w:right w:w="60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60.0" w:type="dxa"/>
              <w:bottom w:w="70.0" w:type="dxa"/>
              <w:right w:w="60.0" w:type="dxa"/>
            </w:tcMar>
          </w:tcPr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6"/>
                <w:szCs w:val="16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Action / Comment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General Housekeeping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Site is clean and tidy — walkways, work areas and storage are clear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Waste is being managed and disposed of correctly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Signage is adequate and visible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Site office, amenities and first aid are accessible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Access and Egress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Perimeter fencing and hoarding is secure and in good 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Site access / egress points are controlled and clearly marked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Scaffolding, stairs and ladders are in good condition and secured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Excavations, penetrations and edges are adequately barricaded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Plant and Equipment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Plant is in good condition with current maintenance records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Operators hold required licences and competencies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Pre-start checks are being completed and recorded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Exclusion zones around plant are established and maintained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Electrical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Leads and tools are tagged, tested and in good condition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RCDs are installed and functioning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Temporary electrical installations are adequately protected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Working at Heights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Edge protection is in place where required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Fall arrest / restraint systems are being used where required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Elevated work platforms are correctly set up and tagged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Roof work controls are in place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9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Personal Protective Equipment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Workers are wearing required PPE for their task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PPE is in good condition and fit for purpose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PPE is being stored correctly when not in 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Hazardous Materials and Chemicals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SDS are available on site for all hazardous substances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Chemicals are stored, labelled and used correctly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Asbestos register / management plan is current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Emergency Preparedness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Emergency contacts and evacuation plan are posted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First aid kit is stocked and accessible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Fire extinguishers are in place, tagged and unobstructed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Spill kits are available (if applicable)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e2ec" w:val="clear"/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D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WHS Documentation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SWMS are in place for all high-risk construction 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Induction records are up to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Incident / near miss reports are being 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Permits to work are in place where required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60.0" w:type="dxa"/>
              <w:bottom w:w="80.0" w:type="dxa"/>
              <w:right w:w="6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100.0" w:type="dxa"/>
              <w:bottom w:w="6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4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0"/>
        <w:gridCol w:w="2700"/>
        <w:gridCol w:w="1440"/>
        <w:gridCol w:w="1260"/>
        <w:tblGridChange w:id="0">
          <w:tblGrid>
            <w:gridCol w:w="3960"/>
            <w:gridCol w:w="2700"/>
            <w:gridCol w:w="1440"/>
            <w:gridCol w:w="1260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Issues Identified and Corrective Actions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Issue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Corrective 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spacing w:after="10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004144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Authorisation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Inspector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70.0" w:type="dxa"/>
              <w:left w:w="100.0" w:type="dxa"/>
              <w:bottom w:w="7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color w:val="1a1a1a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220.0" w:type="dxa"/>
              <w:left w:w="100.0" w:type="dxa"/>
              <w:bottom w:w="22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E6MzsPjUhJRigZYCNJyJvDAjgQ==">CgMxLjA4AHIhMVN0Q2pnU2llMThnemVWUmRMLUY0LWhZdmRVcE1mQTZO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2026-08-12T00:17:59.511Z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