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80"/>
        <w:tblGridChange w:id="0">
          <w:tblGrid>
            <w:gridCol w:w="13980"/>
          </w:tblGrid>
        </w:tblGridChange>
      </w:tblGrid>
      <w:tr>
        <w:trPr>
          <w:cantSplit w:val="0"/>
          <w:tblHeader w:val="0"/>
        </w:trPr>
        <w:tc>
          <w:tcPr>
            <w:shd w:fill="1f4e7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PART A – PROJECT DETAILS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95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81"/>
        <w:gridCol w:w="3698"/>
        <w:gridCol w:w="3281"/>
        <w:gridCol w:w="3698"/>
        <w:tblGridChange w:id="0">
          <w:tblGrid>
            <w:gridCol w:w="3281"/>
            <w:gridCol w:w="3698"/>
            <w:gridCol w:w="3281"/>
            <w:gridCol w:w="3698"/>
          </w:tblGrid>
        </w:tblGridChange>
      </w:tblGrid>
      <w:tr>
        <w:trPr>
          <w:cantSplit w:val="0"/>
          <w:tblHeader w:val="0"/>
        </w:trPr>
        <w:tc>
          <w:tcPr>
            <w:shd w:fill="2e74b5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0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Organisation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Organisation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[Company name]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ACN / ABN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[##-###-###-###]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[Street, Suburb, State, Postcode]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Contact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[Full name]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Contact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[Job title]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Contact 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[Phone number]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395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81"/>
        <w:gridCol w:w="3698"/>
        <w:gridCol w:w="3281"/>
        <w:gridCol w:w="3698"/>
        <w:tblGridChange w:id="0">
          <w:tblGrid>
            <w:gridCol w:w="3281"/>
            <w:gridCol w:w="3698"/>
            <w:gridCol w:w="3281"/>
            <w:gridCol w:w="3698"/>
          </w:tblGrid>
        </w:tblGridChange>
      </w:tblGrid>
      <w:tr>
        <w:trPr>
          <w:cantSplit w:val="0"/>
          <w:tblHeader w:val="0"/>
        </w:trPr>
        <w:tc>
          <w:tcPr>
            <w:shd w:fill="2e74b5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Project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[Project name]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Project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[Project number]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Project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[Site address]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Start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[DD/MM/YYYY]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Principal Contractor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[Name and contact details]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Work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[Name and contact details]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Work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[Describe the scope of work — what will be done, where, and by whom]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Person responsible for SWMS compliance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[Name and position]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395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79"/>
        <w:gridCol w:w="6979"/>
        <w:tblGridChange w:id="0">
          <w:tblGrid>
            <w:gridCol w:w="6979"/>
            <w:gridCol w:w="6979"/>
          </w:tblGrid>
        </w:tblGridChange>
      </w:tblGrid>
      <w:tr>
        <w:trPr>
          <w:cantSplit w:val="0"/>
          <w:tblHeader w:val="0"/>
        </w:trPr>
        <w:tc>
          <w:tcPr>
            <w:shd w:fill="2e74b5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High-Risk Construction Work — tick all that apply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Risk of a person falling more than 2 metres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On or adjacent to a road or railway in use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In, over or adjacent to water — drowning 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Any movement of powered mobile plant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Structural alterations requiring temporary support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Artificial extremes of temperature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On or near energised electrical installations or services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Trench or shaft deeper than 1.5 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On or near pressurised gas mains or piping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Demolition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Confined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On or near chemical, fuel or refrigerant lines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Tilt-up or precast concrete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Telecommunications tower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Diving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Removal or likely disturbance of asbestos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Contaminated or flammable atmosphere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Use of explosives  ☐  Tunnelling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395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6"/>
        <w:gridCol w:w="2326"/>
        <w:gridCol w:w="2326"/>
        <w:gridCol w:w="2326"/>
        <w:gridCol w:w="2326"/>
        <w:gridCol w:w="2328"/>
        <w:tblGridChange w:id="0">
          <w:tblGrid>
            <w:gridCol w:w="2326"/>
            <w:gridCol w:w="2326"/>
            <w:gridCol w:w="2326"/>
            <w:gridCol w:w="2326"/>
            <w:gridCol w:w="2326"/>
            <w:gridCol w:w="2328"/>
          </w:tblGrid>
        </w:tblGridChange>
      </w:tblGrid>
      <w:tr>
        <w:trPr>
          <w:cantSplit w:val="0"/>
          <w:tblHeader w:val="0"/>
        </w:trPr>
        <w:tc>
          <w:tcPr>
            <w:shd w:fill="2e74b5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Minimum PPE Required — tick all that apply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Head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Eye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Hearing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High visibility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Foot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Hand protection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Face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Breathing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Fall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Protective clothing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1a1a1a"/>
                <w:sz w:val="16"/>
                <w:szCs w:val="16"/>
                <w:rtl w:val="0"/>
              </w:rPr>
              <w:t xml:space="preserve">Ensure all PPE meets relevant Australian Standards. Inspect and replace as needed.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39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50"/>
        <w:tblGridChange w:id="0">
          <w:tblGrid>
            <w:gridCol w:w="13950"/>
          </w:tblGrid>
        </w:tblGridChange>
      </w:tblGrid>
      <w:tr>
        <w:trPr>
          <w:cantSplit w:val="0"/>
          <w:tblHeader w:val="0"/>
        </w:trPr>
        <w:tc>
          <w:tcPr>
            <w:shd w:fill="1f4e7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PART B – RISK ASSESSMENT MATRIX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3958.000000000002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4891"/>
        <w:gridCol w:w="2088"/>
        <w:gridCol w:w="4891"/>
        <w:tblGridChange w:id="0">
          <w:tblGrid>
            <w:gridCol w:w="2088"/>
            <w:gridCol w:w="4891"/>
            <w:gridCol w:w="2088"/>
            <w:gridCol w:w="489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Consequence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Likelihood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Insignificant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No treatment or first aid only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Almost Certain 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Expected to occur in most circumstances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Minor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Medical treatment, restricted duties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Likely (B)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Will probably occur in most circumstances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Moderate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Moderate injury, one or more shifts missed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Possible (C)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Might occur, not expected under normal circumstances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Major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Permanent injury or impairment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Unlikely (D)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Could occur but only in unusual circumstances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Catastrophic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Fatality or multiple fatalities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Rare (E)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Could occur only in exceptional circumstances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3958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4"/>
        <w:gridCol w:w="2401"/>
        <w:gridCol w:w="2401"/>
        <w:gridCol w:w="2401"/>
        <w:gridCol w:w="2401"/>
        <w:gridCol w:w="2400"/>
        <w:tblGridChange w:id="0">
          <w:tblGrid>
            <w:gridCol w:w="1954"/>
            <w:gridCol w:w="2401"/>
            <w:gridCol w:w="2401"/>
            <w:gridCol w:w="2401"/>
            <w:gridCol w:w="2401"/>
            <w:gridCol w:w="2400"/>
          </w:tblGrid>
        </w:tblGridChange>
      </w:tblGrid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Likelihood \ Consequence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Insignificant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Minor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Moderate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Major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Catastrophic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Almost Certain 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Extreme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Extreme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Likely (B)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Extreme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Possible (C)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Unlikely (D)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Rare (E)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66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3958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91"/>
        <w:gridCol w:w="12467"/>
        <w:tblGridChange w:id="0">
          <w:tblGrid>
            <w:gridCol w:w="1491"/>
            <w:gridCol w:w="12467"/>
          </w:tblGrid>
        </w:tblGridChange>
      </w:tblGrid>
      <w:tr>
        <w:trPr>
          <w:cantSplit w:val="0"/>
          <w:tblHeader w:val="0"/>
        </w:trPr>
        <w:tc>
          <w:tcPr>
            <w:shd w:fill="ff0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Extreme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Intolerable. Work must not proceed until risk is reduced to a tolerable level.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66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Intolerable. Do not proceed without further management approval. Apply additional controls to eliminate or minimise risk so far as is reasonably practicable.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Consider additional controls to reduce risk to ALARP (As Low As Reasonably Practicable).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2d050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6"/>
                <w:szCs w:val="16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No further action required. Continue to monitor and maintain current controls.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3958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4"/>
        <w:gridCol w:w="11274"/>
        <w:tblGridChange w:id="0">
          <w:tblGrid>
            <w:gridCol w:w="2684"/>
            <w:gridCol w:w="11274"/>
          </w:tblGrid>
        </w:tblGridChange>
      </w:tblGrid>
      <w:tr>
        <w:trPr>
          <w:cantSplit w:val="0"/>
          <w:tblHeader w:val="0"/>
        </w:trPr>
        <w:tc>
          <w:tcPr>
            <w:shd w:fill="2e74b5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Hierarchy of Controls — apply the highest level practicable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1. Elimination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Remove the hazard entirely. The most effective control — if the hazard does not exist, no further controls are needed.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2. Substitution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Replace the hazardous process, substance or equipment with a less hazardous one.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3. Isolation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Separate people from the hazard — e.g. barriers, guards, enclosures.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4. Engineering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Redesign equipment or processes to reduce exposure to the hazard.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5. Administrative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Safe work procedures, training, signage, permits, supervision. Usually used alongside higher-order controls.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6. PPE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Personal protective equipment — last resort only. Does not remove the hazard; relies on the worker using it correctly at all times.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39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65"/>
        <w:tblGridChange w:id="0">
          <w:tblGrid>
            <w:gridCol w:w="13965"/>
          </w:tblGrid>
        </w:tblGridChange>
      </w:tblGrid>
      <w:tr>
        <w:trPr>
          <w:cantSplit w:val="0"/>
          <w:tblHeader w:val="0"/>
        </w:trPr>
        <w:tc>
          <w:tcPr>
            <w:shd w:fill="1f4e7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PART C – RISK ASSESSMENT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1a1a1a"/>
          <w:sz w:val="16"/>
          <w:szCs w:val="16"/>
          <w:rtl w:val="0"/>
        </w:rPr>
        <w:t xml:space="preserve">IR = Inherent Risk (before controls)   |   RR = Residual Risk (after controls)</w:t>
      </w:r>
      <w:r w:rsidDel="00000000" w:rsidR="00000000" w:rsidRPr="00000000">
        <w:rPr>
          <w:rtl w:val="0"/>
        </w:rPr>
      </w:r>
    </w:p>
    <w:tbl>
      <w:tblPr>
        <w:tblStyle w:val="Table12"/>
        <w:tblW w:w="13958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4"/>
        <w:gridCol w:w="3281"/>
        <w:gridCol w:w="1044"/>
        <w:gridCol w:w="3877"/>
        <w:gridCol w:w="1044"/>
        <w:gridCol w:w="2028"/>
        <w:tblGridChange w:id="0">
          <w:tblGrid>
            <w:gridCol w:w="2684"/>
            <w:gridCol w:w="3281"/>
            <w:gridCol w:w="1044"/>
            <w:gridCol w:w="3877"/>
            <w:gridCol w:w="1044"/>
            <w:gridCol w:w="2028"/>
          </w:tblGrid>
        </w:tblGridChange>
      </w:tblGrid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Task / Work 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Hazard and potential harm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Control measures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Responsible person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eeaf1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Unplanned changes / additional site-specific hazards and controls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60.0" w:type="dxa"/>
              <w:left w:w="100.0" w:type="dxa"/>
              <w:bottom w:w="26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39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50"/>
        <w:tblGridChange w:id="0">
          <w:tblGrid>
            <w:gridCol w:w="13950"/>
          </w:tblGrid>
        </w:tblGridChange>
      </w:tblGrid>
      <w:tr>
        <w:trPr>
          <w:cantSplit w:val="0"/>
          <w:tblHeader w:val="0"/>
        </w:trPr>
        <w:tc>
          <w:tcPr>
            <w:shd w:fill="1f4e7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PART D – LEGISLATIVE REFERENCES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3920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20"/>
        <w:tblGridChange w:id="0">
          <w:tblGrid>
            <w:gridCol w:w="13920"/>
          </w:tblGrid>
        </w:tblGridChange>
      </w:tblGrid>
      <w:tr>
        <w:trPr>
          <w:cantSplit w:val="0"/>
          <w:tblHeader w:val="0"/>
        </w:trPr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EF">
            <w:pPr>
              <w:spacing w:after="6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Legislation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Work Health and Safety Act 2011 (harmonised jurisdictions)  |  Work Health and Safety Act 2020 (WA)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8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Work Health and Safety Regulation 2011 — Schedule 6 HRCW (harmonised)  |  WHS Regulations 2022 Schedule 5 (WA)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6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Safe Work Australia — Model Codes of Practice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How to Manage Work Health and Safety Risks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Managing the Risk of Falls at Workplaces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Construction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First Aid in the Workplace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Managing the Work Environment and Facilities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4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Work Health and Safety Consultation, Cooperation and Coordination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8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Managing the Risk of Plant in the Workplace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6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1a1a1a"/>
                <w:sz w:val="17"/>
                <w:szCs w:val="17"/>
                <w:rtl w:val="0"/>
              </w:rPr>
              <w:t xml:space="preserve">Add any task-specific legislation, codes or standards relevant to this work activity below: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[e.g. Code of Practice: Demolition Work | AS/NZS 1891.1 Industrial Fall-Arrest Systems | relevant state/territory regulator guidance]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39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20"/>
        <w:tblGridChange w:id="0">
          <w:tblGrid>
            <w:gridCol w:w="13920"/>
          </w:tblGrid>
        </w:tblGridChange>
      </w:tblGrid>
      <w:tr>
        <w:trPr>
          <w:cantSplit w:val="0"/>
          <w:tblHeader w:val="0"/>
        </w:trPr>
        <w:tc>
          <w:tcPr>
            <w:shd w:fill="1f4e7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PART E – WORKER CONSULTATION AND ACKNOWLEDGEMENT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18"/>
          <w:szCs w:val="18"/>
          <w:rtl w:val="0"/>
        </w:rPr>
        <w:t xml:space="preserve">I have read and clearly understand this SWMS. I have the required training and qualifications to carry out these tasks in accordance with the control measures outlined. I understand that if the controls cannot be applied, work must cease immediately.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10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sz w:val="18"/>
          <w:szCs w:val="18"/>
          <w:rtl w:val="0"/>
        </w:rPr>
        <w:t xml:space="preserve">All persons involved in this work must be consulted and sign below before work commences.</w:t>
      </w:r>
      <w:r w:rsidDel="00000000" w:rsidR="00000000" w:rsidRPr="00000000">
        <w:rPr>
          <w:rtl w:val="0"/>
        </w:rPr>
      </w:r>
    </w:p>
    <w:tbl>
      <w:tblPr>
        <w:tblStyle w:val="Table16"/>
        <w:tblW w:w="13958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2"/>
        <w:gridCol w:w="2386"/>
        <w:gridCol w:w="3281"/>
        <w:gridCol w:w="2237"/>
        <w:gridCol w:w="1730"/>
        <w:gridCol w:w="1342"/>
        <w:tblGridChange w:id="0">
          <w:tblGrid>
            <w:gridCol w:w="2982"/>
            <w:gridCol w:w="2386"/>
            <w:gridCol w:w="3281"/>
            <w:gridCol w:w="2237"/>
            <w:gridCol w:w="1730"/>
            <w:gridCol w:w="1342"/>
          </w:tblGrid>
        </w:tblGridChange>
      </w:tblGrid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Worker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Job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Licences / Competencies(number and expiry)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White Card 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00.0" w:type="dxa"/>
              <w:left w:w="100.0" w:type="dxa"/>
              <w:bottom w:w="3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1a1a1a"/>
          <w:sz w:val="16"/>
          <w:szCs w:val="16"/>
          <w:rtl w:val="0"/>
        </w:rPr>
        <w:t xml:space="preserve">Note: This SWMS must be kept on site and available for inspection until the work is complete. If revised, retain all versions. If a notifiable incident occurs, retain for at least 2 years from the date of the incident.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13958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2"/>
        <w:gridCol w:w="2505"/>
        <w:gridCol w:w="2505"/>
        <w:gridCol w:w="2505"/>
        <w:gridCol w:w="1730"/>
        <w:gridCol w:w="1731"/>
        <w:tblGridChange w:id="0">
          <w:tblGrid>
            <w:gridCol w:w="2982"/>
            <w:gridCol w:w="2505"/>
            <w:gridCol w:w="2505"/>
            <w:gridCol w:w="2505"/>
            <w:gridCol w:w="1730"/>
            <w:gridCol w:w="1731"/>
          </w:tblGrid>
        </w:tblGridChange>
      </w:tblGrid>
      <w:tr>
        <w:trPr>
          <w:cantSplit w:val="0"/>
          <w:tblHeader w:val="0"/>
        </w:trPr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Document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Document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Issue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7"/>
                <w:szCs w:val="17"/>
                <w:rtl w:val="0"/>
              </w:rPr>
              <w:t xml:space="preserve">Review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SWMS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[SWMS-01]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[Draft / Issued]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[DD/MM/YYYY]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Annually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296" w:top="1296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7">
    <w:pPr>
      <w:spacing w:after="60" w:lineRule="auto"/>
      <w:rPr/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SAFE WORK METHOD STATEMENT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  <w:sz w:val="18"/>
        <w:szCs w:val="18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18"/>
      <w:szCs w:val="18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18"/>
      <w:szCs w:val="18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18"/>
      <w:szCs w:val="18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zEuuW8H+2DGEN6Y1GS5WeTKVwg==">CgMxLjA4AHIhMVYyX2JZZzJnY2tWN0NVVU9XS2N2UXA1MWNCOWwtQ3la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2026-08-11T23:08:12.114Z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